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412418">
        <w:rPr>
          <w:rFonts w:ascii="Arial" w:hAnsi="Arial" w:cs="Arial"/>
          <w:b/>
        </w:rPr>
        <w:t>RK-NZ.261</w:t>
      </w:r>
      <w:r w:rsidR="008E0FB1" w:rsidRPr="008E0FB1">
        <w:rPr>
          <w:rFonts w:ascii="Arial" w:hAnsi="Arial" w:cs="Arial"/>
          <w:b/>
        </w:rPr>
        <w:t>.</w:t>
      </w:r>
      <w:r w:rsidR="00E55D14">
        <w:rPr>
          <w:rFonts w:ascii="Arial" w:hAnsi="Arial" w:cs="Arial"/>
          <w:b/>
        </w:rPr>
        <w:t>63</w:t>
      </w:r>
      <w:r w:rsidR="000641FD">
        <w:rPr>
          <w:rFonts w:ascii="Arial" w:hAnsi="Arial" w:cs="Arial"/>
          <w:b/>
        </w:rPr>
        <w:t>.2024</w:t>
      </w:r>
      <w:r w:rsidR="002D6915">
        <w:rPr>
          <w:rFonts w:ascii="Arial" w:hAnsi="Arial" w:cs="Arial"/>
          <w:b/>
        </w:rPr>
        <w:t>.MM</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0641FD">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E55D14">
        <w:rPr>
          <w:rFonts w:ascii="Arial" w:hAnsi="Arial" w:cs="Arial"/>
          <w:b/>
        </w:rPr>
        <w:t xml:space="preserve">Dostawę 16 szt. stacji roboczych dla Katedry Informatyki Politechniki Częstochowskiej </w:t>
      </w:r>
      <w:bookmarkStart w:id="0" w:name="_GoBack"/>
      <w:bookmarkEnd w:id="0"/>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0641FD" w:rsidRPr="0020208A" w:rsidRDefault="00BF0ABF" w:rsidP="000641FD">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lastRenderedPageBreak/>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lastRenderedPageBreak/>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dostarczenia elementów infrastruktury nie będzie uważana za zawinioną ani przez Wykonawcę ani przez Zamawiającego. Wykonawca zobowiązuje się do </w:t>
      </w:r>
      <w:r w:rsidRPr="00FE04C5">
        <w:rPr>
          <w:rFonts w:ascii="Arial" w:hAnsi="Arial" w:cs="Arial"/>
          <w:szCs w:val="24"/>
        </w:rPr>
        <w:lastRenderedPageBreak/>
        <w:t>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412418" w:rsidRPr="0020208A" w:rsidRDefault="00BF0ABF" w:rsidP="00412418">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lastRenderedPageBreak/>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 xml:space="preserve">Wykonawca zobowiązany jest na własny koszt odebrać sprzęt objęty reklamacją w ramach gwarancji od Zamawiającego z miejsca realizacji dostawy określonego w § 3 ust. 2 umowy.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14 dni 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Szczegółowe warunki gwarancji zawierają karty gwarancyjne, które Wykonawca zobowiązuje się dostarczyć Zamawiającemu w momencie odbioru przedmiotu umowy. W przypadku rozbieżności pomiędzy treścią umowy, a </w:t>
      </w:r>
      <w:r w:rsidRPr="00FE04C5">
        <w:rPr>
          <w:rFonts w:ascii="Arial" w:hAnsi="Arial" w:cs="Arial"/>
          <w:sz w:val="24"/>
          <w:szCs w:val="24"/>
        </w:rPr>
        <w:lastRenderedPageBreak/>
        <w:t>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lastRenderedPageBreak/>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odstąpienia od umowy z przyczyn leżących po stronie Wykonawcy, w tym określonych w § 6 ust. 1 lit. a) - d) niniejszej umowy, Wykonawca zapłaci Zamawiającemu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 xml:space="preserve">W razie nieuzasadnionej zwłoki w dokonywaniu przez Zamawiającego odbioru przedmiotu umowy dostarczonego na warunkach opisanych w umowie Zamawiający zapłaci Wykonawcy karę umowną w wysokości 0,5% wynagrodzenia </w:t>
      </w:r>
      <w:r w:rsidRPr="00FE04C5">
        <w:rPr>
          <w:rFonts w:ascii="Arial" w:hAnsi="Arial" w:cs="Arial"/>
        </w:rPr>
        <w:lastRenderedPageBreak/>
        <w:t>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lastRenderedPageBreak/>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7"/>
      <w:footerReference w:type="default" r:id="rId8"/>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36" w:rsidRDefault="00C82F36" w:rsidP="00A11516">
      <w:r>
        <w:separator/>
      </w:r>
    </w:p>
  </w:endnote>
  <w:endnote w:type="continuationSeparator" w:id="0">
    <w:p w:rsidR="00C82F36" w:rsidRDefault="00C82F36"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Bezodstpw"/>
      <w:spacing w:line="276" w:lineRule="auto"/>
      <w:rPr>
        <w:rFonts w:ascii="Roboto" w:hAnsi="Roboto"/>
        <w:b/>
        <w:bCs/>
        <w:szCs w:val="18"/>
      </w:rPr>
    </w:pPr>
    <w:r>
      <w:rPr>
        <w:noProof/>
      </w:rPr>
      <mc:AlternateContent>
        <mc:Choice Requires="wps">
          <w:drawing>
            <wp:anchor distT="0" distB="0" distL="114300" distR="114300" simplePos="0" relativeHeight="251657216" behindDoc="0" locked="0" layoutInCell="1" allowOverlap="1">
              <wp:simplePos x="0" y="0"/>
              <wp:positionH relativeFrom="column">
                <wp:posOffset>-1905</wp:posOffset>
              </wp:positionH>
              <wp:positionV relativeFrom="paragraph">
                <wp:posOffset>83185</wp:posOffset>
              </wp:positionV>
              <wp:extent cx="5400675" cy="635"/>
              <wp:effectExtent l="17145" t="16510" r="11430" b="11430"/>
              <wp:wrapNone/>
              <wp:docPr id="10" name="Łącznik prosty ze strzałk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B3DB5" id="_x0000_t32" coordsize="21600,21600" o:spt="32" o:oned="t" path="m,l21600,21600e" filled="f">
              <v:path arrowok="t" fillok="f" o:connecttype="none"/>
              <o:lock v:ext="edit" shapetype="t"/>
            </v:shapetype>
            <v:shape id="Łącznik prosty ze strzałką 10" o:spid="_x0000_s1026" type="#_x0000_t32" style="position:absolute;margin-left:-.15pt;margin-top:6.55pt;width:42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" strokeweight="1.5pt"/>
          </w:pict>
        </mc:Fallback>
      </mc:AlternateContent>
    </w:r>
    <w:r>
      <w:rPr>
        <w:noProof/>
      </w:rPr>
      <w:drawing>
        <wp:anchor distT="0" distB="0" distL="114300" distR="114300" simplePos="0" relativeHeight="251660288"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9" name="Obraz 9"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381000</wp:posOffset>
          </wp:positionH>
          <wp:positionV relativeFrom="paragraph">
            <wp:posOffset>140335</wp:posOffset>
          </wp:positionV>
          <wp:extent cx="99060" cy="404495"/>
          <wp:effectExtent l="0" t="0" r="0" b="0"/>
          <wp:wrapNone/>
          <wp:docPr id="8" name="Obraz 8"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85"/>
      <w:gridCol w:w="62"/>
      <w:gridCol w:w="62"/>
    </w:tblGrid>
    <w:tr w:rsidR="00412418" w:rsidTr="00412418">
      <w:tc>
        <w:tcPr>
          <w:tcW w:w="0" w:type="auto"/>
          <w:vAlign w:val="center"/>
        </w:tcPr>
        <w:p w:rsidR="00412418" w:rsidRDefault="00412418" w:rsidP="00412418">
          <w:pPr>
            <w:pStyle w:val="Bezodstpw"/>
            <w:jc w:val="center"/>
            <w:rPr>
              <w:rFonts w:ascii="Roboto Bk" w:hAnsi="Roboto Bk"/>
              <w:b/>
              <w:bCs/>
              <w:color w:val="00B6ED"/>
              <w:sz w:val="18"/>
              <w:szCs w:val="18"/>
            </w:rPr>
          </w:pPr>
        </w:p>
      </w:tc>
      <w:tc>
        <w:tcPr>
          <w:tcW w:w="0" w:type="auto"/>
          <w:vAlign w:val="center"/>
          <w:hideMark/>
        </w:tcPr>
        <w:p w:rsidR="00412418" w:rsidRDefault="00412418" w:rsidP="00412418">
          <w:pPr>
            <w:pStyle w:val="Bezodstpw"/>
            <w:jc w:val="center"/>
            <w:rPr>
              <w:rFonts w:ascii="Roboto Bk" w:hAnsi="Roboto Bk"/>
              <w:b/>
              <w:bCs/>
              <w:sz w:val="18"/>
              <w:szCs w:val="18"/>
            </w:rPr>
          </w:pPr>
          <w:r>
            <w:rPr>
              <w:rFonts w:ascii="Roboto Bk" w:hAnsi="Roboto Bk"/>
              <w:noProof/>
              <w:sz w:val="28"/>
              <w:szCs w:val="28"/>
            </w:rPr>
            <w:t xml:space="preserve">  RK</w:t>
          </w:r>
        </w:p>
      </w:tc>
      <w:tc>
        <w:tcPr>
          <w:tcW w:w="0" w:type="auto"/>
          <w:vAlign w:val="center"/>
        </w:tcPr>
        <w:p w:rsidR="00412418" w:rsidRDefault="00412418" w:rsidP="00412418">
          <w:pPr>
            <w:pStyle w:val="Bezodstpw"/>
            <w:jc w:val="center"/>
            <w:rPr>
              <w:rFonts w:ascii="Roboto Bk" w:hAnsi="Roboto Bk"/>
              <w:b/>
              <w:bCs/>
              <w:color w:val="2F5496"/>
              <w:sz w:val="18"/>
              <w:szCs w:val="18"/>
            </w:rPr>
          </w:pPr>
        </w:p>
      </w:tc>
      <w:tc>
        <w:tcPr>
          <w:tcW w:w="0" w:type="auto"/>
        </w:tcPr>
        <w:p w:rsidR="00412418" w:rsidRDefault="00412418" w:rsidP="00412418">
          <w:pPr>
            <w:pStyle w:val="Bezodstpw"/>
            <w:jc w:val="center"/>
            <w:rPr>
              <w:noProof/>
            </w:rPr>
          </w:pPr>
        </w:p>
      </w:tc>
    </w:tr>
  </w:tbl>
  <w:p w:rsidR="00412418" w:rsidRDefault="00412418" w:rsidP="00412418">
    <w:pPr>
      <w:pStyle w:val="Bezodstpw"/>
      <w:spacing w:line="276" w:lineRule="auto"/>
      <w:rPr>
        <w:rFonts w:ascii="Roboto" w:hAnsi="Roboto"/>
        <w:b/>
        <w:bCs/>
        <w:sz w:val="24"/>
        <w:szCs w:val="24"/>
      </w:rPr>
    </w:pPr>
    <w:r>
      <w:rPr>
        <w:rFonts w:ascii="Roboto" w:hAnsi="Roboto"/>
        <w:b/>
        <w:bCs/>
        <w:sz w:val="24"/>
        <w:szCs w:val="18"/>
      </w:rPr>
      <w:t>Kanclerz Politechniki Częstochowskiej</w:t>
    </w:r>
  </w:p>
  <w:p w:rsidR="00412418" w:rsidRDefault="00412418" w:rsidP="00412418">
    <w:pPr>
      <w:pStyle w:val="Bezodstpw"/>
      <w:spacing w:line="276" w:lineRule="auto"/>
      <w:rPr>
        <w:rFonts w:ascii="Roboto" w:hAnsi="Roboto"/>
        <w:sz w:val="24"/>
        <w:szCs w:val="24"/>
      </w:rPr>
    </w:pPr>
    <w:r>
      <w:rPr>
        <w:noProof/>
      </w:rPr>
      <w:drawing>
        <wp:anchor distT="0" distB="0" distL="114300" distR="114300" simplePos="0" relativeHeight="251658240"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4" name="Obraz 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sz w:val="24"/>
        <w:szCs w:val="24"/>
      </w:rPr>
      <w:t>ul. Gen. J.H. Dąbrowskiego 69, 42-201 Częstochowa</w:t>
    </w:r>
  </w:p>
  <w:p w:rsidR="00412418" w:rsidRDefault="00412418" w:rsidP="00412418">
    <w:pPr>
      <w:pStyle w:val="Bezodstpw"/>
      <w:spacing w:line="276" w:lineRule="auto"/>
      <w:rPr>
        <w:noProof/>
        <w:sz w:val="24"/>
        <w:szCs w:val="24"/>
      </w:rPr>
    </w:pPr>
    <w:r>
      <w:rPr>
        <w:rFonts w:ascii="Roboto" w:hAnsi="Roboto"/>
        <w:sz w:val="24"/>
        <w:szCs w:val="24"/>
      </w:rPr>
      <w:t>tel. +48 34 325 02 56, e-mail: kanclerz@pcz.pl</w:t>
    </w:r>
  </w:p>
  <w:p w:rsidR="00412418" w:rsidRDefault="00412418" w:rsidP="00412418">
    <w:pPr>
      <w:pStyle w:val="Bezodstpw"/>
      <w:rPr>
        <w:rFonts w:ascii="Roboto" w:hAnsi="Roboto"/>
        <w:b/>
        <w:sz w:val="24"/>
        <w:szCs w:val="24"/>
      </w:rPr>
    </w:pPr>
    <w:r>
      <w:rPr>
        <w:rFonts w:ascii="Roboto" w:hAnsi="Roboto"/>
        <w:b/>
        <w:sz w:val="24"/>
        <w:szCs w:val="24"/>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36" w:rsidRDefault="00C82F36" w:rsidP="00A11516">
      <w:r>
        <w:separator/>
      </w:r>
    </w:p>
  </w:footnote>
  <w:footnote w:type="continuationSeparator" w:id="0">
    <w:p w:rsidR="00C82F36" w:rsidRDefault="00C82F36"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8790F"/>
    <w:rsid w:val="000C46D4"/>
    <w:rsid w:val="000E22F3"/>
    <w:rsid w:val="00102B6F"/>
    <w:rsid w:val="00142819"/>
    <w:rsid w:val="001C0FCA"/>
    <w:rsid w:val="001E08B4"/>
    <w:rsid w:val="0020208A"/>
    <w:rsid w:val="00203486"/>
    <w:rsid w:val="00236EF6"/>
    <w:rsid w:val="002523B1"/>
    <w:rsid w:val="00254625"/>
    <w:rsid w:val="00264353"/>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46AB9"/>
    <w:rsid w:val="005479E9"/>
    <w:rsid w:val="00562A27"/>
    <w:rsid w:val="005918FA"/>
    <w:rsid w:val="005F6A85"/>
    <w:rsid w:val="006221F8"/>
    <w:rsid w:val="00693CB8"/>
    <w:rsid w:val="006C4D63"/>
    <w:rsid w:val="007074CB"/>
    <w:rsid w:val="0078603E"/>
    <w:rsid w:val="007B0D1D"/>
    <w:rsid w:val="007E0444"/>
    <w:rsid w:val="007F3CEF"/>
    <w:rsid w:val="00874DC2"/>
    <w:rsid w:val="008E0FB1"/>
    <w:rsid w:val="008F581C"/>
    <w:rsid w:val="00974326"/>
    <w:rsid w:val="009A4D2C"/>
    <w:rsid w:val="009A680C"/>
    <w:rsid w:val="009B0E2D"/>
    <w:rsid w:val="00A11516"/>
    <w:rsid w:val="00A210DC"/>
    <w:rsid w:val="00A37269"/>
    <w:rsid w:val="00A46870"/>
    <w:rsid w:val="00A56C05"/>
    <w:rsid w:val="00A80BDC"/>
    <w:rsid w:val="00A86522"/>
    <w:rsid w:val="00AB58A7"/>
    <w:rsid w:val="00B0410F"/>
    <w:rsid w:val="00B302B7"/>
    <w:rsid w:val="00B619DE"/>
    <w:rsid w:val="00B6428C"/>
    <w:rsid w:val="00B66EF7"/>
    <w:rsid w:val="00B736E1"/>
    <w:rsid w:val="00B82EF4"/>
    <w:rsid w:val="00B9390E"/>
    <w:rsid w:val="00BF0ABF"/>
    <w:rsid w:val="00C47CBC"/>
    <w:rsid w:val="00C5118D"/>
    <w:rsid w:val="00C77541"/>
    <w:rsid w:val="00C82F36"/>
    <w:rsid w:val="00C83D4B"/>
    <w:rsid w:val="00CA6185"/>
    <w:rsid w:val="00D12B77"/>
    <w:rsid w:val="00D322D3"/>
    <w:rsid w:val="00D46856"/>
    <w:rsid w:val="00D96F3F"/>
    <w:rsid w:val="00DB2494"/>
    <w:rsid w:val="00DC0C85"/>
    <w:rsid w:val="00E55D14"/>
    <w:rsid w:val="00EE2ADB"/>
    <w:rsid w:val="00F663C4"/>
    <w:rsid w:val="00F708CB"/>
    <w:rsid w:val="00F86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67F24"/>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9</Pages>
  <Words>2018</Words>
  <Characters>12112</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2024-08-29T08:45:00Z</cp:lastPrinted>
  <dcterms:created xsi:type="dcterms:W3CDTF">2024-08-29T08:45:00Z</dcterms:created>
  <dcterms:modified xsi:type="dcterms:W3CDTF">2024-08-29T08:45:00Z</dcterms:modified>
</cp:coreProperties>
</file>